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16AF3" w14:textId="77777777" w:rsidR="00D34DED" w:rsidRDefault="00D34DED" w:rsidP="00D34DE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ED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F73443" w:rsidRPr="00D34DED">
        <w:rPr>
          <w:rFonts w:ascii="Times New Roman" w:hAnsi="Times New Roman" w:cs="Times New Roman"/>
          <w:b/>
          <w:caps/>
          <w:sz w:val="28"/>
          <w:szCs w:val="28"/>
        </w:rPr>
        <w:t>тчет</w:t>
      </w:r>
      <w:r w:rsidR="00F73443" w:rsidRPr="00D34D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CFAB62" w14:textId="77777777" w:rsidR="00D34DED" w:rsidRDefault="00AA323D" w:rsidP="00D34DE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E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3443" w:rsidRPr="00D34DED">
        <w:rPr>
          <w:rFonts w:ascii="Times New Roman" w:hAnsi="Times New Roman" w:cs="Times New Roman"/>
          <w:b/>
          <w:sz w:val="28"/>
          <w:szCs w:val="28"/>
        </w:rPr>
        <w:t>реализации мероприятий</w:t>
      </w:r>
      <w:r w:rsidR="00D34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443" w:rsidRPr="00D34DED">
        <w:rPr>
          <w:rFonts w:ascii="Times New Roman" w:hAnsi="Times New Roman" w:cs="Times New Roman"/>
          <w:b/>
          <w:sz w:val="28"/>
          <w:szCs w:val="28"/>
        </w:rPr>
        <w:t xml:space="preserve">плана противодействия коррупции </w:t>
      </w:r>
    </w:p>
    <w:p w14:paraId="666315C5" w14:textId="3F34DB34" w:rsidR="00D34DED" w:rsidRPr="00D34DED" w:rsidRDefault="00F73443" w:rsidP="00662235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4DED" w:rsidRPr="00D34DED">
        <w:rPr>
          <w:rFonts w:ascii="Times New Roman" w:hAnsi="Times New Roman" w:cs="Times New Roman"/>
          <w:b/>
          <w:sz w:val="28"/>
          <w:szCs w:val="28"/>
        </w:rPr>
        <w:t>АО «МОСГАЗ</w:t>
      </w:r>
      <w:r w:rsidR="00D34DED">
        <w:rPr>
          <w:rFonts w:ascii="Times New Roman" w:hAnsi="Times New Roman" w:cs="Times New Roman"/>
          <w:b/>
          <w:sz w:val="28"/>
          <w:szCs w:val="28"/>
        </w:rPr>
        <w:t>»</w:t>
      </w:r>
      <w:r w:rsidRPr="00D34DE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62BFE" w:rsidRPr="00D34DED">
        <w:rPr>
          <w:rFonts w:ascii="Times New Roman" w:hAnsi="Times New Roman" w:cs="Times New Roman"/>
          <w:b/>
          <w:sz w:val="28"/>
          <w:szCs w:val="28"/>
        </w:rPr>
        <w:t>итогам</w:t>
      </w:r>
      <w:r w:rsidR="00605B3E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62BFE" w:rsidRPr="00D34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235">
        <w:rPr>
          <w:rFonts w:ascii="Times New Roman" w:hAnsi="Times New Roman" w:cs="Times New Roman"/>
          <w:b/>
          <w:sz w:val="28"/>
          <w:szCs w:val="28"/>
        </w:rPr>
        <w:t xml:space="preserve">полугодия </w:t>
      </w:r>
      <w:r w:rsidR="00262BFE" w:rsidRPr="00D34DED">
        <w:rPr>
          <w:rFonts w:ascii="Times New Roman" w:hAnsi="Times New Roman" w:cs="Times New Roman"/>
          <w:b/>
          <w:sz w:val="28"/>
          <w:szCs w:val="28"/>
        </w:rPr>
        <w:t>202</w:t>
      </w:r>
      <w:r w:rsidR="00392325">
        <w:rPr>
          <w:rFonts w:ascii="Times New Roman" w:hAnsi="Times New Roman" w:cs="Times New Roman"/>
          <w:b/>
          <w:sz w:val="28"/>
          <w:szCs w:val="28"/>
        </w:rPr>
        <w:t>3</w:t>
      </w:r>
      <w:r w:rsidR="006A3A1F" w:rsidRPr="00D34DE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D9331A6" w14:textId="77777777" w:rsidR="00D34DED" w:rsidRPr="00D34DED" w:rsidRDefault="00D34DED" w:rsidP="00D34DED">
      <w:pPr>
        <w:tabs>
          <w:tab w:val="left" w:pos="482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11E75" w14:textId="767450F3" w:rsidR="004E1869" w:rsidRDefault="004E1869" w:rsidP="00D34DED">
      <w:pPr>
        <w:tabs>
          <w:tab w:val="left" w:pos="48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F23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13.3. Федерального закона </w:t>
      </w:r>
      <w:r w:rsidRPr="00177F23">
        <w:rPr>
          <w:rFonts w:ascii="Times New Roman" w:hAnsi="Times New Roman" w:cs="Times New Roman"/>
          <w:sz w:val="28"/>
          <w:szCs w:val="28"/>
        </w:rPr>
        <w:br/>
        <w:t>от 25.12.2008 № 273-ФЗ «О противодействии коррупции»</w:t>
      </w:r>
      <w:r w:rsidR="00442DE9">
        <w:rPr>
          <w:rFonts w:ascii="Times New Roman" w:hAnsi="Times New Roman" w:cs="Times New Roman"/>
          <w:sz w:val="28"/>
          <w:szCs w:val="28"/>
        </w:rPr>
        <w:t xml:space="preserve"> и </w:t>
      </w:r>
      <w:r w:rsidR="00442DE9" w:rsidRPr="00741823">
        <w:rPr>
          <w:rFonts w:ascii="Times New Roman" w:hAnsi="Times New Roman" w:cs="Times New Roman"/>
          <w:sz w:val="28"/>
          <w:szCs w:val="28"/>
        </w:rPr>
        <w:t>Указ</w:t>
      </w:r>
      <w:r w:rsidR="00442DE9">
        <w:rPr>
          <w:rFonts w:ascii="Times New Roman" w:hAnsi="Times New Roman" w:cs="Times New Roman"/>
          <w:sz w:val="28"/>
          <w:szCs w:val="28"/>
        </w:rPr>
        <w:t>ом</w:t>
      </w:r>
      <w:r w:rsidR="00442DE9" w:rsidRPr="00741823">
        <w:rPr>
          <w:rFonts w:ascii="Times New Roman" w:hAnsi="Times New Roman" w:cs="Times New Roman"/>
          <w:sz w:val="28"/>
          <w:szCs w:val="28"/>
        </w:rPr>
        <w:t xml:space="preserve"> Президента РФ от 16.08.2021 № 478 «О Национальном плане противодействия коррупции на 2021-2024 годы»</w:t>
      </w:r>
      <w:r w:rsidRPr="00177F23">
        <w:rPr>
          <w:rFonts w:ascii="Times New Roman" w:hAnsi="Times New Roman" w:cs="Times New Roman"/>
          <w:sz w:val="28"/>
          <w:szCs w:val="28"/>
        </w:rPr>
        <w:t xml:space="preserve"> АО «МОСГАЗ»</w:t>
      </w:r>
      <w:r w:rsidR="00442DE9">
        <w:rPr>
          <w:rFonts w:ascii="Times New Roman" w:hAnsi="Times New Roman" w:cs="Times New Roman"/>
          <w:sz w:val="28"/>
          <w:szCs w:val="28"/>
        </w:rPr>
        <w:t xml:space="preserve"> </w:t>
      </w:r>
      <w:r w:rsidRPr="00177F23">
        <w:rPr>
          <w:rFonts w:ascii="Times New Roman" w:hAnsi="Times New Roman" w:cs="Times New Roman"/>
          <w:sz w:val="28"/>
          <w:szCs w:val="28"/>
        </w:rPr>
        <w:t>в установленном порядке реализует мероприяти</w:t>
      </w:r>
      <w:r w:rsidR="00D34DED">
        <w:rPr>
          <w:rFonts w:ascii="Times New Roman" w:hAnsi="Times New Roman" w:cs="Times New Roman"/>
          <w:sz w:val="28"/>
          <w:szCs w:val="28"/>
        </w:rPr>
        <w:t xml:space="preserve">я </w:t>
      </w:r>
      <w:r w:rsidRPr="00177F2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D34DED">
        <w:rPr>
          <w:rFonts w:ascii="Times New Roman" w:hAnsi="Times New Roman" w:cs="Times New Roman"/>
          <w:sz w:val="28"/>
          <w:szCs w:val="28"/>
        </w:rPr>
        <w:t>.</w:t>
      </w:r>
    </w:p>
    <w:p w14:paraId="0A510842" w14:textId="0BB10FCF" w:rsidR="00D34DED" w:rsidRPr="00177F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Планом </w:t>
      </w:r>
      <w:r w:rsidRPr="00177F2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77F23"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</w:t>
      </w:r>
      <w:r w:rsidRPr="00442DE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45492">
        <w:rPr>
          <w:rFonts w:ascii="Times New Roman" w:hAnsi="Times New Roman" w:cs="Times New Roman"/>
          <w:b/>
          <w:sz w:val="28"/>
          <w:szCs w:val="28"/>
        </w:rPr>
        <w:t xml:space="preserve">1 полугодии </w:t>
      </w:r>
      <w:r w:rsidRPr="00442DE9">
        <w:rPr>
          <w:rFonts w:ascii="Times New Roman" w:hAnsi="Times New Roman" w:cs="Times New Roman"/>
          <w:b/>
          <w:sz w:val="28"/>
          <w:szCs w:val="28"/>
        </w:rPr>
        <w:t>202</w:t>
      </w:r>
      <w:r w:rsidR="00392325">
        <w:rPr>
          <w:rFonts w:ascii="Times New Roman" w:hAnsi="Times New Roman" w:cs="Times New Roman"/>
          <w:b/>
          <w:sz w:val="28"/>
          <w:szCs w:val="28"/>
        </w:rPr>
        <w:t>3</w:t>
      </w:r>
      <w:r w:rsidRPr="00442D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4549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745">
        <w:rPr>
          <w:rFonts w:ascii="Times New Roman" w:hAnsi="Times New Roman" w:cs="Times New Roman"/>
          <w:b/>
          <w:sz w:val="28"/>
          <w:szCs w:val="28"/>
        </w:rPr>
        <w:t>реализованы установленные в Обществе антикоррупционные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A32EB" w14:textId="77777777" w:rsidR="00177F23" w:rsidRPr="00177F23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77F23">
        <w:rPr>
          <w:rFonts w:ascii="Times New Roman" w:hAnsi="Times New Roman" w:cs="Times New Roman"/>
          <w:sz w:val="28"/>
          <w:szCs w:val="28"/>
        </w:rPr>
        <w:t>при размещении заказов и осуществлении закупочной деятельности;</w:t>
      </w:r>
    </w:p>
    <w:p w14:paraId="23800EA1" w14:textId="77777777" w:rsidR="00177F23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E20704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равлении имуществом и финансами;</w:t>
      </w:r>
    </w:p>
    <w:p w14:paraId="02BE053E" w14:textId="0DB5BAD8" w:rsidR="00177F23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20704">
        <w:rPr>
          <w:rFonts w:ascii="Times New Roman" w:hAnsi="Times New Roman" w:cs="Times New Roman"/>
          <w:sz w:val="28"/>
          <w:szCs w:val="28"/>
        </w:rPr>
        <w:t>проведени</w:t>
      </w:r>
      <w:r w:rsidR="005114F3">
        <w:rPr>
          <w:rFonts w:ascii="Times New Roman" w:hAnsi="Times New Roman" w:cs="Times New Roman"/>
          <w:sz w:val="28"/>
          <w:szCs w:val="28"/>
        </w:rPr>
        <w:t>е</w:t>
      </w:r>
      <w:r w:rsidRPr="00E20704">
        <w:rPr>
          <w:rFonts w:ascii="Times New Roman" w:hAnsi="Times New Roman" w:cs="Times New Roman"/>
          <w:sz w:val="28"/>
          <w:szCs w:val="28"/>
        </w:rPr>
        <w:t xml:space="preserve"> экспертизы внутренних локальных правовых документов и их проектов с целью выявления в них положений, способствующих проявлению коррупции </w:t>
      </w:r>
      <w:r>
        <w:rPr>
          <w:rFonts w:ascii="Times New Roman" w:hAnsi="Times New Roman" w:cs="Times New Roman"/>
          <w:sz w:val="28"/>
          <w:szCs w:val="28"/>
        </w:rPr>
        <w:t>(антикоррупционная экспертиза);</w:t>
      </w:r>
    </w:p>
    <w:p w14:paraId="4EDBCB54" w14:textId="0FCDAA77" w:rsidR="00177F23" w:rsidRDefault="005114F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77F23" w:rsidRPr="00E20704">
        <w:rPr>
          <w:rFonts w:ascii="Times New Roman" w:hAnsi="Times New Roman" w:cs="Times New Roman"/>
          <w:sz w:val="28"/>
          <w:szCs w:val="28"/>
        </w:rPr>
        <w:t>антикоррупционных механи</w:t>
      </w:r>
      <w:r w:rsidR="00177F23">
        <w:rPr>
          <w:rFonts w:ascii="Times New Roman" w:hAnsi="Times New Roman" w:cs="Times New Roman"/>
          <w:sz w:val="28"/>
          <w:szCs w:val="28"/>
        </w:rPr>
        <w:t>змов в рамках кадровой политики;</w:t>
      </w:r>
    </w:p>
    <w:p w14:paraId="61142B02" w14:textId="64ABC0F7" w:rsidR="00E242CA" w:rsidRDefault="00E242CA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</w:t>
      </w:r>
      <w:r w:rsidR="005114F3">
        <w:rPr>
          <w:rFonts w:ascii="Times New Roman" w:hAnsi="Times New Roman" w:cs="Times New Roman"/>
          <w:sz w:val="28"/>
          <w:szCs w:val="28"/>
        </w:rPr>
        <w:t>е</w:t>
      </w:r>
      <w:r w:rsidRPr="00E242CA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для противодействия коррупции.</w:t>
      </w:r>
    </w:p>
    <w:p w14:paraId="5DC2E63C" w14:textId="06C4C9D7" w:rsidR="00177F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177F23" w:rsidRPr="00177F23">
        <w:rPr>
          <w:rFonts w:ascii="Times New Roman" w:hAnsi="Times New Roman" w:cs="Times New Roman"/>
          <w:sz w:val="28"/>
          <w:szCs w:val="28"/>
        </w:rPr>
        <w:t xml:space="preserve">реализации указанных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77F23" w:rsidRPr="00177F23">
        <w:rPr>
          <w:rFonts w:ascii="Times New Roman" w:hAnsi="Times New Roman" w:cs="Times New Roman"/>
          <w:sz w:val="28"/>
          <w:szCs w:val="28"/>
        </w:rPr>
        <w:t>в АО «МОСГАЗ» функционирует Комиссия по противодействию коррупции, соблюдению требований к служебному поведению и урегулированию конфликта интересов</w:t>
      </w:r>
      <w:r w:rsidR="00177F23" w:rsidRPr="000C07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764F7" w14:textId="77777777" w:rsidR="00177F23" w:rsidRPr="00177F23" w:rsidRDefault="00177F23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7F23">
        <w:rPr>
          <w:rFonts w:ascii="Times New Roman" w:hAnsi="Times New Roman" w:cs="Times New Roman"/>
          <w:sz w:val="28"/>
          <w:szCs w:val="28"/>
        </w:rPr>
        <w:t>Утвержден и применяется Кодекс 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F23">
        <w:rPr>
          <w:rFonts w:ascii="Times New Roman" w:hAnsi="Times New Roman" w:cs="Times New Roman"/>
          <w:sz w:val="28"/>
          <w:szCs w:val="28"/>
        </w:rPr>
        <w:t>АО «МОСГАЗ».</w:t>
      </w:r>
    </w:p>
    <w:p w14:paraId="4BB9110D" w14:textId="425D524C" w:rsidR="00177F23" w:rsidRPr="00177F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proofErr w:type="spellStart"/>
      <w:r w:rsidR="00177F23" w:rsidRPr="00177F2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77F23" w:rsidRPr="00177F23">
        <w:rPr>
          <w:rFonts w:ascii="Times New Roman" w:hAnsi="Times New Roman" w:cs="Times New Roman"/>
          <w:sz w:val="28"/>
          <w:szCs w:val="28"/>
        </w:rPr>
        <w:t>-проверки контрагентов, с которыми</w:t>
      </w:r>
      <w:r w:rsidR="007900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7F23" w:rsidRPr="00177F23">
        <w:rPr>
          <w:rFonts w:ascii="Times New Roman" w:hAnsi="Times New Roman" w:cs="Times New Roman"/>
          <w:sz w:val="28"/>
          <w:szCs w:val="28"/>
        </w:rPr>
        <w:t>АО «МОСГАЗ» вступает в договорные отношения.</w:t>
      </w:r>
    </w:p>
    <w:p w14:paraId="15CFF7D7" w14:textId="7166C05F" w:rsidR="00177F23" w:rsidRPr="004D335C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D335C">
        <w:rPr>
          <w:rFonts w:ascii="Times New Roman" w:hAnsi="Times New Roman" w:cs="Times New Roman"/>
          <w:sz w:val="28"/>
          <w:szCs w:val="28"/>
        </w:rPr>
        <w:t>ункционирует Положение о конфликте интересов</w:t>
      </w:r>
      <w:r>
        <w:rPr>
          <w:rFonts w:ascii="Times New Roman" w:hAnsi="Times New Roman" w:cs="Times New Roman"/>
          <w:sz w:val="28"/>
          <w:szCs w:val="28"/>
        </w:rPr>
        <w:t xml:space="preserve"> в                                    </w:t>
      </w:r>
      <w:r w:rsidRPr="004D335C">
        <w:rPr>
          <w:rFonts w:ascii="Times New Roman" w:hAnsi="Times New Roman" w:cs="Times New Roman"/>
          <w:sz w:val="28"/>
          <w:szCs w:val="28"/>
        </w:rPr>
        <w:t>АО «МОСГАЗ»</w:t>
      </w:r>
      <w:r>
        <w:rPr>
          <w:rFonts w:ascii="Times New Roman" w:hAnsi="Times New Roman" w:cs="Times New Roman"/>
          <w:sz w:val="28"/>
          <w:szCs w:val="28"/>
        </w:rPr>
        <w:t>, разработанное в</w:t>
      </w:r>
      <w:r w:rsidR="004D335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D335C" w:rsidRPr="004D335C">
        <w:rPr>
          <w:rFonts w:ascii="Times New Roman" w:hAnsi="Times New Roman" w:cs="Times New Roman"/>
          <w:sz w:val="28"/>
          <w:szCs w:val="28"/>
        </w:rPr>
        <w:t>с «Методическими рекомендациями по разработке и принятию мер по предупреждению и противодействию коррупции», опубликованными на сайте Минтруда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35C" w:rsidRPr="004D335C">
        <w:rPr>
          <w:rFonts w:ascii="Times New Roman" w:hAnsi="Times New Roman" w:cs="Times New Roman"/>
          <w:sz w:val="28"/>
          <w:szCs w:val="28"/>
        </w:rPr>
        <w:t>Федерации</w:t>
      </w:r>
      <w:r w:rsidR="00177F23" w:rsidRPr="004D335C">
        <w:rPr>
          <w:rFonts w:ascii="Times New Roman" w:hAnsi="Times New Roman" w:cs="Times New Roman"/>
          <w:sz w:val="28"/>
          <w:szCs w:val="28"/>
        </w:rPr>
        <w:t xml:space="preserve">. Положением установлен порядок выявления и урегулирования конфликтов интересов, возникающих у работников </w:t>
      </w:r>
      <w:r w:rsidR="004D335C">
        <w:rPr>
          <w:rFonts w:ascii="Times New Roman" w:hAnsi="Times New Roman" w:cs="Times New Roman"/>
          <w:sz w:val="28"/>
          <w:szCs w:val="28"/>
        </w:rPr>
        <w:br/>
      </w:r>
      <w:r w:rsidR="00177F23" w:rsidRPr="004D335C">
        <w:rPr>
          <w:rFonts w:ascii="Times New Roman" w:hAnsi="Times New Roman" w:cs="Times New Roman"/>
          <w:sz w:val="28"/>
          <w:szCs w:val="28"/>
        </w:rPr>
        <w:t>АО «МОСГАЗ» в ходе выполнения ими трудовых обязанностей.</w:t>
      </w:r>
    </w:p>
    <w:p w14:paraId="6663BDF5" w14:textId="54DB054A" w:rsidR="00177F23" w:rsidRDefault="00970383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77F23">
        <w:rPr>
          <w:rFonts w:ascii="Times New Roman" w:hAnsi="Times New Roman" w:cs="Times New Roman"/>
          <w:sz w:val="28"/>
          <w:szCs w:val="28"/>
        </w:rPr>
        <w:t xml:space="preserve"> рамках действующего законодательства Российской Федерации и города Москвы</w:t>
      </w:r>
      <w:r w:rsidR="004D335C" w:rsidRPr="004D335C">
        <w:rPr>
          <w:rFonts w:ascii="Times New Roman" w:hAnsi="Times New Roman" w:cs="Times New Roman"/>
          <w:sz w:val="28"/>
          <w:szCs w:val="28"/>
        </w:rPr>
        <w:t xml:space="preserve"> </w:t>
      </w:r>
      <w:r w:rsidR="004D335C">
        <w:rPr>
          <w:rFonts w:ascii="Times New Roman" w:hAnsi="Times New Roman" w:cs="Times New Roman"/>
          <w:sz w:val="28"/>
          <w:szCs w:val="28"/>
        </w:rPr>
        <w:t>осуществляет</w:t>
      </w:r>
      <w:r w:rsidR="00D34DED">
        <w:rPr>
          <w:rFonts w:ascii="Times New Roman" w:hAnsi="Times New Roman" w:cs="Times New Roman"/>
          <w:sz w:val="28"/>
          <w:szCs w:val="28"/>
        </w:rPr>
        <w:t>ся</w:t>
      </w:r>
      <w:r w:rsidR="004D335C">
        <w:rPr>
          <w:rFonts w:ascii="Times New Roman" w:hAnsi="Times New Roman" w:cs="Times New Roman"/>
          <w:sz w:val="28"/>
          <w:szCs w:val="28"/>
        </w:rPr>
        <w:t xml:space="preserve"> сотрудничество </w:t>
      </w:r>
      <w:r w:rsidR="00D34DED">
        <w:rPr>
          <w:rFonts w:ascii="Times New Roman" w:hAnsi="Times New Roman" w:cs="Times New Roman"/>
          <w:sz w:val="28"/>
          <w:szCs w:val="28"/>
        </w:rPr>
        <w:t>АО «</w:t>
      </w:r>
      <w:proofErr w:type="gramStart"/>
      <w:r w:rsidR="00D34DED">
        <w:rPr>
          <w:rFonts w:ascii="Times New Roman" w:hAnsi="Times New Roman" w:cs="Times New Roman"/>
          <w:sz w:val="28"/>
          <w:szCs w:val="28"/>
        </w:rPr>
        <w:t>МОСГАЗ»</w:t>
      </w:r>
      <w:r w:rsidR="004A0F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A0F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D335C"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</w:t>
      </w:r>
      <w:r w:rsidR="004D335C">
        <w:rPr>
          <w:rFonts w:ascii="Times New Roman" w:hAnsi="Times New Roman" w:cs="Times New Roman"/>
          <w:sz w:val="28"/>
          <w:szCs w:val="28"/>
        </w:rPr>
        <w:t>.</w:t>
      </w:r>
    </w:p>
    <w:p w14:paraId="1B7B4B74" w14:textId="4991D11D" w:rsidR="00177F23" w:rsidRDefault="004D335C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77F23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</w:t>
      </w:r>
      <w:r w:rsidR="00177F23" w:rsidRPr="001E7FC6">
        <w:rPr>
          <w:rFonts w:ascii="Times New Roman" w:hAnsi="Times New Roman" w:cs="Times New Roman"/>
          <w:sz w:val="28"/>
          <w:szCs w:val="28"/>
        </w:rPr>
        <w:t xml:space="preserve">от 26.12.1995 </w:t>
      </w:r>
      <w:r>
        <w:rPr>
          <w:rFonts w:ascii="Times New Roman" w:hAnsi="Times New Roman" w:cs="Times New Roman"/>
          <w:sz w:val="28"/>
          <w:szCs w:val="28"/>
        </w:rPr>
        <w:br/>
      </w:r>
      <w:r w:rsidR="00177F23" w:rsidRPr="001E7FC6">
        <w:rPr>
          <w:rFonts w:ascii="Times New Roman" w:hAnsi="Times New Roman" w:cs="Times New Roman"/>
          <w:sz w:val="28"/>
          <w:szCs w:val="28"/>
        </w:rPr>
        <w:t>№ 208-ФЗ «Об акционерных обществах», постановления</w:t>
      </w:r>
      <w:r w:rsidR="00177F23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7900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7F23">
        <w:rPr>
          <w:rFonts w:ascii="Times New Roman" w:hAnsi="Times New Roman" w:cs="Times New Roman"/>
          <w:sz w:val="28"/>
          <w:szCs w:val="28"/>
        </w:rPr>
        <w:t>от 29.10.2010 № 872 «О стандартах раскрытия информации субъектами естественных монополий, оказывающими услуги по транспортировке газа по трубопроводам» и иных нормативных актов АО «МОСГАЗ</w:t>
      </w:r>
      <w:proofErr w:type="gramStart"/>
      <w:r w:rsidR="00177F2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77F23">
        <w:rPr>
          <w:rFonts w:ascii="Times New Roman" w:hAnsi="Times New Roman" w:cs="Times New Roman"/>
          <w:sz w:val="28"/>
          <w:szCs w:val="28"/>
        </w:rPr>
        <w:t xml:space="preserve"> осуществляется раскрытие информации, в том числе с целью недопущения составления неофициальной отчетности и использования поддельных документов.</w:t>
      </w:r>
    </w:p>
    <w:p w14:paraId="6C0A03EF" w14:textId="262B4782" w:rsidR="00741823" w:rsidRPr="007418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РФ от 16.08.2021 № 478 «О Национальном плане противодействия коррупции на 2021-2024 </w:t>
      </w:r>
      <w:proofErr w:type="gramStart"/>
      <w:r w:rsidR="00741823" w:rsidRPr="00741823">
        <w:rPr>
          <w:rFonts w:ascii="Times New Roman" w:hAnsi="Times New Roman" w:cs="Times New Roman"/>
          <w:sz w:val="28"/>
          <w:szCs w:val="28"/>
        </w:rPr>
        <w:t>годы»</w:t>
      </w:r>
      <w:r w:rsidR="004A0F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A0F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</w:t>
      </w:r>
      <w:r w:rsidR="000C0745"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="004A0F95">
        <w:rPr>
          <w:rFonts w:ascii="Times New Roman" w:hAnsi="Times New Roman" w:cs="Times New Roman"/>
          <w:sz w:val="28"/>
          <w:szCs w:val="28"/>
        </w:rPr>
        <w:t>издан</w:t>
      </w:r>
      <w:r w:rsidR="00445492">
        <w:rPr>
          <w:rFonts w:ascii="Times New Roman" w:hAnsi="Times New Roman" w:cs="Times New Roman"/>
          <w:sz w:val="28"/>
          <w:szCs w:val="28"/>
        </w:rPr>
        <w:t xml:space="preserve"> и действует</w:t>
      </w:r>
      <w:r w:rsidR="004A0F95">
        <w:rPr>
          <w:rFonts w:ascii="Times New Roman" w:hAnsi="Times New Roman" w:cs="Times New Roman"/>
          <w:sz w:val="28"/>
          <w:szCs w:val="28"/>
        </w:rPr>
        <w:t xml:space="preserve"> приказ от 25.08.2021</w:t>
      </w:r>
      <w:r w:rsidR="00C622BA">
        <w:rPr>
          <w:rFonts w:ascii="Times New Roman" w:hAnsi="Times New Roman" w:cs="Times New Roman"/>
          <w:sz w:val="28"/>
          <w:szCs w:val="28"/>
        </w:rPr>
        <w:t xml:space="preserve"> № 01-03-364/21 </w:t>
      </w:r>
      <w:r w:rsidR="004A0F95">
        <w:rPr>
          <w:rFonts w:ascii="Times New Roman" w:hAnsi="Times New Roman" w:cs="Times New Roman"/>
          <w:sz w:val="28"/>
          <w:szCs w:val="28"/>
        </w:rPr>
        <w:t>«О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реализации мероприятий </w:t>
      </w:r>
      <w:r w:rsidR="004A0F95">
        <w:rPr>
          <w:rFonts w:ascii="Times New Roman" w:hAnsi="Times New Roman" w:cs="Times New Roman"/>
          <w:sz w:val="28"/>
          <w:szCs w:val="28"/>
        </w:rPr>
        <w:t xml:space="preserve">в </w:t>
      </w:r>
      <w:r w:rsidR="00741823" w:rsidRPr="00741823">
        <w:rPr>
          <w:rFonts w:ascii="Times New Roman" w:hAnsi="Times New Roman" w:cs="Times New Roman"/>
          <w:sz w:val="28"/>
          <w:szCs w:val="28"/>
        </w:rPr>
        <w:t>о</w:t>
      </w:r>
      <w:r w:rsidR="004A0F95">
        <w:rPr>
          <w:rFonts w:ascii="Times New Roman" w:hAnsi="Times New Roman" w:cs="Times New Roman"/>
          <w:sz w:val="28"/>
          <w:szCs w:val="28"/>
        </w:rPr>
        <w:t>бласти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4A0F95">
        <w:rPr>
          <w:rFonts w:ascii="Times New Roman" w:hAnsi="Times New Roman" w:cs="Times New Roman"/>
          <w:sz w:val="28"/>
          <w:szCs w:val="28"/>
        </w:rPr>
        <w:t>я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4A0F95">
        <w:rPr>
          <w:rFonts w:ascii="Times New Roman" w:hAnsi="Times New Roman" w:cs="Times New Roman"/>
          <w:sz w:val="28"/>
          <w:szCs w:val="28"/>
        </w:rPr>
        <w:t>»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, </w:t>
      </w:r>
      <w:r w:rsidR="004A0F95">
        <w:rPr>
          <w:rFonts w:ascii="Times New Roman" w:hAnsi="Times New Roman" w:cs="Times New Roman"/>
          <w:sz w:val="28"/>
          <w:szCs w:val="28"/>
        </w:rPr>
        <w:t xml:space="preserve">обеспечивающий </w:t>
      </w:r>
      <w:r w:rsidR="00741823" w:rsidRPr="00741823">
        <w:rPr>
          <w:rFonts w:ascii="Times New Roman" w:hAnsi="Times New Roman" w:cs="Times New Roman"/>
          <w:sz w:val="28"/>
          <w:szCs w:val="28"/>
        </w:rPr>
        <w:t>соблюдени</w:t>
      </w:r>
      <w:r w:rsidR="004A0F95">
        <w:rPr>
          <w:rFonts w:ascii="Times New Roman" w:hAnsi="Times New Roman" w:cs="Times New Roman"/>
          <w:sz w:val="28"/>
          <w:szCs w:val="28"/>
        </w:rPr>
        <w:t>е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4A0F95">
        <w:rPr>
          <w:rFonts w:ascii="Times New Roman" w:hAnsi="Times New Roman" w:cs="Times New Roman"/>
          <w:sz w:val="28"/>
          <w:szCs w:val="28"/>
        </w:rPr>
        <w:t>,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4A0F95">
        <w:rPr>
          <w:rFonts w:ascii="Times New Roman" w:hAnsi="Times New Roman" w:cs="Times New Roman"/>
          <w:sz w:val="28"/>
          <w:szCs w:val="28"/>
        </w:rPr>
        <w:t xml:space="preserve"> и антикоррупционной политике Общества.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0A66BF" w14:textId="13BA8CDB" w:rsidR="00970383" w:rsidRPr="004F251B" w:rsidRDefault="004D335C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целью демонстрации прозрачности антикоррупционной политики Общества </w:t>
      </w:r>
      <w:r w:rsidR="00177F23">
        <w:rPr>
          <w:rFonts w:ascii="Times New Roman" w:hAnsi="Times New Roman" w:cs="Times New Roman"/>
          <w:sz w:val="28"/>
          <w:szCs w:val="28"/>
        </w:rPr>
        <w:t>информация</w:t>
      </w:r>
      <w:r w:rsidR="00442DE9">
        <w:rPr>
          <w:rFonts w:ascii="Times New Roman" w:hAnsi="Times New Roman" w:cs="Times New Roman"/>
          <w:sz w:val="28"/>
          <w:szCs w:val="28"/>
        </w:rPr>
        <w:t xml:space="preserve"> об антикоррупционной деятельности</w:t>
      </w:r>
      <w:r w:rsidR="00177F23">
        <w:rPr>
          <w:rFonts w:ascii="Times New Roman" w:hAnsi="Times New Roman" w:cs="Times New Roman"/>
          <w:sz w:val="28"/>
          <w:szCs w:val="28"/>
        </w:rPr>
        <w:t xml:space="preserve"> </w:t>
      </w:r>
      <w:r w:rsidR="00442DE9">
        <w:rPr>
          <w:rFonts w:ascii="Times New Roman" w:hAnsi="Times New Roman" w:cs="Times New Roman"/>
          <w:sz w:val="28"/>
          <w:szCs w:val="28"/>
        </w:rPr>
        <w:t xml:space="preserve">системно актуализируется </w:t>
      </w:r>
      <w:r w:rsidR="000C0745">
        <w:rPr>
          <w:rFonts w:ascii="Times New Roman" w:hAnsi="Times New Roman" w:cs="Times New Roman"/>
          <w:sz w:val="28"/>
          <w:szCs w:val="28"/>
        </w:rPr>
        <w:t xml:space="preserve">и </w:t>
      </w:r>
      <w:r w:rsidR="00177F23">
        <w:rPr>
          <w:rFonts w:ascii="Times New Roman" w:hAnsi="Times New Roman" w:cs="Times New Roman"/>
          <w:sz w:val="28"/>
          <w:szCs w:val="28"/>
        </w:rPr>
        <w:t>размещ</w:t>
      </w:r>
      <w:r w:rsidR="00442DE9">
        <w:rPr>
          <w:rFonts w:ascii="Times New Roman" w:hAnsi="Times New Roman" w:cs="Times New Roman"/>
          <w:sz w:val="28"/>
          <w:szCs w:val="28"/>
        </w:rPr>
        <w:t>ается</w:t>
      </w:r>
      <w:r w:rsidR="00177F2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42D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77F23">
        <w:rPr>
          <w:rFonts w:ascii="Times New Roman" w:hAnsi="Times New Roman" w:cs="Times New Roman"/>
          <w:sz w:val="28"/>
          <w:szCs w:val="28"/>
        </w:rPr>
        <w:t>АО «МОСГАЗ»</w:t>
      </w:r>
      <w:r w:rsidR="004F251B">
        <w:rPr>
          <w:rFonts w:ascii="Times New Roman" w:hAnsi="Times New Roman" w:cs="Times New Roman"/>
          <w:sz w:val="28"/>
          <w:szCs w:val="28"/>
        </w:rPr>
        <w:t xml:space="preserve"> </w:t>
      </w:r>
      <w:r w:rsidR="004F251B" w:rsidRPr="004F251B">
        <w:rPr>
          <w:rFonts w:ascii="Times New Roman" w:hAnsi="Times New Roman" w:cs="Times New Roman"/>
          <w:i/>
          <w:sz w:val="28"/>
          <w:szCs w:val="28"/>
        </w:rPr>
        <w:t>(</w:t>
      </w:r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="004F251B" w:rsidRPr="004F251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mos</w:t>
      </w:r>
      <w:proofErr w:type="spellEnd"/>
      <w:r w:rsidR="004F251B" w:rsidRPr="004F251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gaz</w:t>
      </w:r>
      <w:proofErr w:type="spellEnd"/>
      <w:r w:rsidR="004F251B" w:rsidRPr="004F251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4F251B" w:rsidRPr="004F251B">
        <w:rPr>
          <w:rFonts w:ascii="Times New Roman" w:hAnsi="Times New Roman" w:cs="Times New Roman"/>
          <w:i/>
          <w:sz w:val="28"/>
          <w:szCs w:val="28"/>
        </w:rPr>
        <w:t>)</w:t>
      </w:r>
      <w:r w:rsidR="00177F23" w:rsidRPr="004F251B">
        <w:rPr>
          <w:rFonts w:ascii="Times New Roman" w:hAnsi="Times New Roman" w:cs="Times New Roman"/>
          <w:i/>
          <w:sz w:val="28"/>
          <w:szCs w:val="28"/>
        </w:rPr>
        <w:t>.</w:t>
      </w:r>
    </w:p>
    <w:p w14:paraId="7E14A3C5" w14:textId="70D8274C" w:rsidR="00970383" w:rsidRDefault="00970383" w:rsidP="000C0745">
      <w:pPr>
        <w:tabs>
          <w:tab w:val="left" w:pos="4820"/>
        </w:tabs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745">
        <w:rPr>
          <w:rFonts w:ascii="Times New Roman" w:hAnsi="Times New Roman" w:cs="Times New Roman"/>
          <w:b/>
          <w:sz w:val="28"/>
          <w:szCs w:val="28"/>
        </w:rPr>
        <w:t>АО «МОСГАЗ» обеспечивает неукоснительное соблюдение требований законодательства Российской Федерации и локальных нормативных актов в области противодействия коррупции</w:t>
      </w:r>
      <w:r w:rsidRPr="0097038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70383" w:rsidSect="0074182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EDA"/>
    <w:multiLevelType w:val="hybridMultilevel"/>
    <w:tmpl w:val="456E200A"/>
    <w:lvl w:ilvl="0" w:tplc="8910A50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5AC24EA4">
      <w:start w:val="1"/>
      <w:numFmt w:val="decimal"/>
      <w:lvlText w:val="%2."/>
      <w:lvlJc w:val="left"/>
      <w:pPr>
        <w:ind w:left="1931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59136A2"/>
    <w:multiLevelType w:val="hybridMultilevel"/>
    <w:tmpl w:val="4A0E8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B02"/>
    <w:multiLevelType w:val="hybridMultilevel"/>
    <w:tmpl w:val="0B1ECC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018871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A64DDC"/>
    <w:multiLevelType w:val="hybridMultilevel"/>
    <w:tmpl w:val="F54C01F0"/>
    <w:lvl w:ilvl="0" w:tplc="3AE837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2485F3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7445"/>
    <w:multiLevelType w:val="hybridMultilevel"/>
    <w:tmpl w:val="846E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A0"/>
    <w:rsid w:val="0001194C"/>
    <w:rsid w:val="00071506"/>
    <w:rsid w:val="000B54E7"/>
    <w:rsid w:val="000C0745"/>
    <w:rsid w:val="000E3419"/>
    <w:rsid w:val="00123D96"/>
    <w:rsid w:val="00154E6A"/>
    <w:rsid w:val="0016577F"/>
    <w:rsid w:val="00177F23"/>
    <w:rsid w:val="001B614A"/>
    <w:rsid w:val="001E7FC6"/>
    <w:rsid w:val="002131A0"/>
    <w:rsid w:val="0024065D"/>
    <w:rsid w:val="002544A6"/>
    <w:rsid w:val="00262BFE"/>
    <w:rsid w:val="00357649"/>
    <w:rsid w:val="003628C0"/>
    <w:rsid w:val="00392325"/>
    <w:rsid w:val="004341C9"/>
    <w:rsid w:val="00442DE9"/>
    <w:rsid w:val="00445492"/>
    <w:rsid w:val="004A0F95"/>
    <w:rsid w:val="004C19E0"/>
    <w:rsid w:val="004D335C"/>
    <w:rsid w:val="004E1869"/>
    <w:rsid w:val="004F251B"/>
    <w:rsid w:val="004F389C"/>
    <w:rsid w:val="005114F3"/>
    <w:rsid w:val="00513E5C"/>
    <w:rsid w:val="005325B3"/>
    <w:rsid w:val="00557D98"/>
    <w:rsid w:val="005F7D51"/>
    <w:rsid w:val="00605B3E"/>
    <w:rsid w:val="00662235"/>
    <w:rsid w:val="006A3A1F"/>
    <w:rsid w:val="006E1EEF"/>
    <w:rsid w:val="007114D9"/>
    <w:rsid w:val="00730E89"/>
    <w:rsid w:val="00733118"/>
    <w:rsid w:val="00741823"/>
    <w:rsid w:val="007900BB"/>
    <w:rsid w:val="008077CC"/>
    <w:rsid w:val="00970383"/>
    <w:rsid w:val="009C2B99"/>
    <w:rsid w:val="00A34C15"/>
    <w:rsid w:val="00AA323D"/>
    <w:rsid w:val="00AC0200"/>
    <w:rsid w:val="00C13DE6"/>
    <w:rsid w:val="00C622BA"/>
    <w:rsid w:val="00CC2912"/>
    <w:rsid w:val="00CC4B46"/>
    <w:rsid w:val="00CD08C9"/>
    <w:rsid w:val="00CE0C51"/>
    <w:rsid w:val="00CE6A48"/>
    <w:rsid w:val="00D34DED"/>
    <w:rsid w:val="00D47005"/>
    <w:rsid w:val="00E20704"/>
    <w:rsid w:val="00E242CA"/>
    <w:rsid w:val="00E25E9E"/>
    <w:rsid w:val="00E415D2"/>
    <w:rsid w:val="00E54F06"/>
    <w:rsid w:val="00F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CB0"/>
  <w15:docId w15:val="{3DED74E6-0A82-44AD-B6AC-00BA3B0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C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114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114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114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114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11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Инна Владимировна</dc:creator>
  <cp:keywords/>
  <dc:description/>
  <cp:lastModifiedBy>Савёлова Анастасия Владимировна</cp:lastModifiedBy>
  <cp:revision>9</cp:revision>
  <cp:lastPrinted>2019-12-18T14:37:00Z</cp:lastPrinted>
  <dcterms:created xsi:type="dcterms:W3CDTF">2021-12-21T17:34:00Z</dcterms:created>
  <dcterms:modified xsi:type="dcterms:W3CDTF">2023-06-28T10:05:00Z</dcterms:modified>
</cp:coreProperties>
</file>